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1A" w:rsidRPr="00206E1A" w:rsidRDefault="00206E1A" w:rsidP="00206E1A">
      <w:pPr>
        <w:pStyle w:val="Heading1"/>
        <w:shd w:val="clear" w:color="auto" w:fill="FFFFFF"/>
        <w:spacing w:before="0" w:beforeAutospacing="0" w:after="0" w:afterAutospacing="0" w:line="312" w:lineRule="atLeast"/>
        <w:ind w:right="300"/>
        <w:rPr>
          <w:rFonts w:ascii="Helvetica" w:eastAsia="Times New Roman" w:hAnsi="Helvetica" w:cs="Helvetica"/>
          <w:color w:val="6699CC"/>
          <w:sz w:val="38"/>
          <w:szCs w:val="38"/>
          <w:lang w:val="es-MX"/>
        </w:rPr>
      </w:pPr>
      <w:r w:rsidRPr="00206E1A">
        <w:rPr>
          <w:rFonts w:ascii="Helvetica" w:eastAsia="Times New Roman" w:hAnsi="Helvetica" w:cs="Helvetica"/>
          <w:color w:val="6699CC"/>
          <w:sz w:val="38"/>
          <w:szCs w:val="38"/>
          <w:lang w:val="es-MX"/>
        </w:rPr>
        <w:t>Topcon adquiere Digi-Star, un líder global en la agricultura de precisi</w:t>
      </w:r>
      <w:r>
        <w:rPr>
          <w:rFonts w:ascii="Helvetica" w:eastAsia="Times New Roman" w:hAnsi="Helvetica" w:cs="Helvetica"/>
          <w:color w:val="6699CC"/>
          <w:sz w:val="38"/>
          <w:szCs w:val="38"/>
          <w:lang w:val="es-MX"/>
        </w:rPr>
        <w:t xml:space="preserve">ón </w:t>
      </w:r>
    </w:p>
    <w:p w:rsidR="00206E1A" w:rsidRPr="00206E1A" w:rsidRDefault="00206E1A" w:rsidP="00206E1A">
      <w:pPr>
        <w:shd w:val="clear" w:color="auto" w:fill="FFFFFF"/>
        <w:spacing w:line="240" w:lineRule="atLeast"/>
        <w:rPr>
          <w:rFonts w:ascii="Helvetica" w:hAnsi="Helvetica" w:cs="Helvetica"/>
          <w:b/>
          <w:bCs/>
          <w:color w:val="666666"/>
          <w:sz w:val="16"/>
          <w:szCs w:val="16"/>
          <w:lang w:val="es-MX"/>
        </w:rPr>
      </w:pPr>
      <w:r w:rsidRPr="00206E1A">
        <w:rPr>
          <w:rFonts w:ascii="Helvetica" w:hAnsi="Helvetica" w:cs="Helvetica"/>
          <w:b/>
          <w:bCs/>
          <w:color w:val="666666"/>
          <w:sz w:val="16"/>
          <w:szCs w:val="16"/>
          <w:lang w:val="es-MX"/>
        </w:rPr>
        <w:t xml:space="preserve">LIVERMORE, Calif., USA/ CAPELLE A/D IJSSEL, </w:t>
      </w:r>
      <w:r w:rsidR="00BE0AF7">
        <w:rPr>
          <w:rFonts w:ascii="Helvetica" w:hAnsi="Helvetica" w:cs="Helvetica"/>
          <w:b/>
          <w:bCs/>
          <w:color w:val="666666"/>
          <w:sz w:val="16"/>
          <w:szCs w:val="16"/>
          <w:lang w:val="es-MX"/>
        </w:rPr>
        <w:t>Holanda</w:t>
      </w:r>
      <w:r w:rsidRPr="00206E1A">
        <w:rPr>
          <w:rFonts w:ascii="Helvetica" w:hAnsi="Helvetica" w:cs="Helvetica"/>
          <w:b/>
          <w:bCs/>
          <w:color w:val="666666"/>
          <w:sz w:val="16"/>
          <w:szCs w:val="16"/>
          <w:lang w:val="es-MX"/>
        </w:rPr>
        <w:t xml:space="preserve"> –</w:t>
      </w:r>
    </w:p>
    <w:p w:rsidR="00206E1A" w:rsidRPr="00206E1A" w:rsidRDefault="00206E1A" w:rsidP="00206E1A">
      <w:pPr>
        <w:shd w:val="clear" w:color="auto" w:fill="FFFFFF"/>
        <w:spacing w:line="240" w:lineRule="atLeast"/>
        <w:rPr>
          <w:rFonts w:ascii="Helvetica" w:hAnsi="Helvetica" w:cs="Helvetica"/>
          <w:b/>
          <w:bCs/>
          <w:color w:val="666666"/>
          <w:sz w:val="16"/>
          <w:szCs w:val="16"/>
          <w:lang w:val="es-MX"/>
        </w:rPr>
      </w:pPr>
      <w:r w:rsidRPr="00206E1A">
        <w:rPr>
          <w:rStyle w:val="date-display-single"/>
          <w:rFonts w:ascii="Helvetica" w:hAnsi="Helvetica" w:cs="Helvetica"/>
          <w:b/>
          <w:bCs/>
          <w:color w:val="666666"/>
          <w:sz w:val="16"/>
          <w:szCs w:val="16"/>
          <w:lang w:val="es-MX"/>
        </w:rPr>
        <w:t>Martes el 23 de marzo,</w:t>
      </w:r>
      <w:r w:rsidRPr="00206E1A">
        <w:rPr>
          <w:rStyle w:val="date-display-single"/>
          <w:rFonts w:ascii="Helvetica" w:hAnsi="Helvetica" w:cs="Helvetica"/>
          <w:b/>
          <w:bCs/>
          <w:color w:val="666666"/>
          <w:sz w:val="16"/>
          <w:szCs w:val="16"/>
          <w:lang w:val="es-MX"/>
        </w:rPr>
        <w:t xml:space="preserve"> 2015</w:t>
      </w:r>
    </w:p>
    <w:p w:rsidR="00206E1A" w:rsidRPr="00206E1A" w:rsidRDefault="00206E1A" w:rsidP="00206E1A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Helvetica" w:hAnsi="Helvetica" w:cs="Helvetica"/>
          <w:color w:val="666666"/>
          <w:sz w:val="18"/>
          <w:szCs w:val="18"/>
          <w:lang w:val="es-MX"/>
        </w:rPr>
      </w:pPr>
      <w:r w:rsidRPr="00206E1A">
        <w:rPr>
          <w:rFonts w:ascii="Helvetica" w:hAnsi="Helvetica" w:cs="Helvetica"/>
          <w:color w:val="666666"/>
          <w:sz w:val="18"/>
          <w:szCs w:val="18"/>
          <w:lang w:val="es-MX"/>
        </w:rPr>
        <w:br/>
        <w:t xml:space="preserve">Topcon Positioning Group </w:t>
      </w:r>
      <w:r w:rsidRPr="00206E1A">
        <w:rPr>
          <w:rFonts w:ascii="Helvetica" w:hAnsi="Helvetica" w:cs="Helvetica"/>
          <w:color w:val="666666"/>
          <w:sz w:val="18"/>
          <w:szCs w:val="18"/>
          <w:lang w:val="es-MX"/>
        </w:rPr>
        <w:t>anuncia la adquisici</w:t>
      </w:r>
      <w:r>
        <w:rPr>
          <w:rFonts w:ascii="Helvetica" w:hAnsi="Helvetica" w:cs="Helvetica"/>
          <w:color w:val="666666"/>
          <w:sz w:val="18"/>
          <w:szCs w:val="18"/>
          <w:lang w:val="es-MX"/>
        </w:rPr>
        <w:t xml:space="preserve">ón de Digi-Star, un líder global en soluciones agrícolas relacionadas con sensores de peso y sistemas de control para </w:t>
      </w:r>
      <w:r w:rsidR="00B016B1">
        <w:rPr>
          <w:rFonts w:ascii="Helvetica" w:hAnsi="Helvetica" w:cs="Helvetica"/>
          <w:color w:val="666666"/>
          <w:sz w:val="18"/>
          <w:szCs w:val="18"/>
          <w:lang w:val="es-MX"/>
        </w:rPr>
        <w:t xml:space="preserve">la </w:t>
      </w:r>
      <w:r>
        <w:rPr>
          <w:rFonts w:ascii="Helvetica" w:hAnsi="Helvetica" w:cs="Helvetica"/>
          <w:color w:val="666666"/>
          <w:sz w:val="18"/>
          <w:szCs w:val="18"/>
          <w:lang w:val="es-MX"/>
        </w:rPr>
        <w:t xml:space="preserve">alimentación, </w:t>
      </w:r>
      <w:r w:rsidR="00B016B1">
        <w:rPr>
          <w:rFonts w:ascii="Helvetica" w:hAnsi="Helvetica" w:cs="Helvetica"/>
          <w:color w:val="666666"/>
          <w:sz w:val="18"/>
          <w:szCs w:val="18"/>
          <w:lang w:val="es-MX"/>
        </w:rPr>
        <w:t xml:space="preserve">la </w:t>
      </w:r>
      <w:r>
        <w:rPr>
          <w:rFonts w:ascii="Helvetica" w:hAnsi="Helvetica" w:cs="Helvetica"/>
          <w:color w:val="666666"/>
          <w:sz w:val="18"/>
          <w:szCs w:val="18"/>
          <w:lang w:val="es-MX"/>
        </w:rPr>
        <w:t xml:space="preserve">plantación, </w:t>
      </w:r>
      <w:r w:rsidR="00B016B1">
        <w:rPr>
          <w:rFonts w:ascii="Helvetica" w:hAnsi="Helvetica" w:cs="Helvetica"/>
          <w:color w:val="666666"/>
          <w:sz w:val="18"/>
          <w:szCs w:val="18"/>
          <w:lang w:val="es-MX"/>
        </w:rPr>
        <w:t>la fertilización</w:t>
      </w:r>
      <w:r>
        <w:rPr>
          <w:rFonts w:ascii="Helvetica" w:hAnsi="Helvetica" w:cs="Helvetica"/>
          <w:color w:val="666666"/>
          <w:sz w:val="18"/>
          <w:szCs w:val="18"/>
          <w:lang w:val="es-MX"/>
        </w:rPr>
        <w:t xml:space="preserve">, y </w:t>
      </w:r>
      <w:r w:rsidR="00D47F8E">
        <w:rPr>
          <w:rFonts w:ascii="Helvetica" w:hAnsi="Helvetica" w:cs="Helvetica"/>
          <w:color w:val="666666"/>
          <w:sz w:val="18"/>
          <w:szCs w:val="18"/>
          <w:lang w:val="es-MX"/>
        </w:rPr>
        <w:t>fabricantes</w:t>
      </w:r>
      <w:r>
        <w:rPr>
          <w:rFonts w:ascii="Helvetica" w:hAnsi="Helvetica" w:cs="Helvetica"/>
          <w:color w:val="666666"/>
          <w:sz w:val="18"/>
          <w:szCs w:val="18"/>
          <w:lang w:val="es-MX"/>
        </w:rPr>
        <w:t xml:space="preserve"> de equipos de la cosecha.</w:t>
      </w:r>
    </w:p>
    <w:p w:rsidR="00206E1A" w:rsidRPr="00206E1A" w:rsidRDefault="00206E1A" w:rsidP="00206E1A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Helvetica" w:hAnsi="Helvetica" w:cs="Helvetica"/>
          <w:color w:val="666666"/>
          <w:sz w:val="18"/>
          <w:szCs w:val="18"/>
          <w:lang w:val="es-MX"/>
        </w:rPr>
      </w:pPr>
      <w:r w:rsidRPr="00206E1A">
        <w:rPr>
          <w:rFonts w:ascii="Helvetica" w:hAnsi="Helvetica" w:cs="Helvetica"/>
          <w:color w:val="666666"/>
          <w:sz w:val="18"/>
          <w:szCs w:val="18"/>
          <w:lang w:val="es-MX"/>
        </w:rPr>
        <w:t>“Después de varios años de trabajar</w:t>
      </w:r>
      <w:r w:rsidR="006D5C0C">
        <w:rPr>
          <w:rFonts w:ascii="Helvetica" w:hAnsi="Helvetica" w:cs="Helvetica"/>
          <w:color w:val="666666"/>
          <w:sz w:val="18"/>
          <w:szCs w:val="18"/>
          <w:lang w:val="es-MX"/>
        </w:rPr>
        <w:t xml:space="preserve"> juntos</w:t>
      </w:r>
      <w:r w:rsidRPr="00206E1A">
        <w:rPr>
          <w:rFonts w:ascii="Helvetica" w:hAnsi="Helvetica" w:cs="Helvetica"/>
          <w:color w:val="666666"/>
          <w:sz w:val="18"/>
          <w:szCs w:val="18"/>
          <w:lang w:val="es-MX"/>
        </w:rPr>
        <w:t xml:space="preserve"> en proyectos, estamos </w:t>
      </w:r>
      <w:r>
        <w:rPr>
          <w:rFonts w:ascii="Helvetica" w:hAnsi="Helvetica" w:cs="Helvetica"/>
          <w:color w:val="666666"/>
          <w:sz w:val="18"/>
          <w:szCs w:val="18"/>
          <w:lang w:val="es-MX"/>
        </w:rPr>
        <w:t>encantados con</w:t>
      </w:r>
      <w:r w:rsidR="00D47F8E">
        <w:rPr>
          <w:rFonts w:ascii="Helvetica" w:hAnsi="Helvetica" w:cs="Helvetica"/>
          <w:color w:val="666666"/>
          <w:sz w:val="18"/>
          <w:szCs w:val="18"/>
          <w:lang w:val="es-MX"/>
        </w:rPr>
        <w:t xml:space="preserve"> esta adquisición. Digi-Star y</w:t>
      </w:r>
      <w:r>
        <w:rPr>
          <w:rFonts w:ascii="Helvetica" w:hAnsi="Helvetica" w:cs="Helvetica"/>
          <w:color w:val="666666"/>
          <w:sz w:val="18"/>
          <w:szCs w:val="18"/>
          <w:lang w:val="es-MX"/>
        </w:rPr>
        <w:t xml:space="preserve"> Topcon Precision Agriculture se complementan perfectamente, trayendo tecnologías complementar</w:t>
      </w:r>
      <w:r w:rsidR="0056139F">
        <w:rPr>
          <w:rFonts w:ascii="Helvetica" w:hAnsi="Helvetica" w:cs="Helvetica"/>
          <w:color w:val="666666"/>
          <w:sz w:val="18"/>
          <w:szCs w:val="18"/>
          <w:lang w:val="es-MX"/>
        </w:rPr>
        <w:t>i</w:t>
      </w:r>
      <w:r>
        <w:rPr>
          <w:rFonts w:ascii="Helvetica" w:hAnsi="Helvetica" w:cs="Helvetica"/>
          <w:color w:val="666666"/>
          <w:sz w:val="18"/>
          <w:szCs w:val="18"/>
          <w:lang w:val="es-MX"/>
        </w:rPr>
        <w:t>as y canales de distribución a nuestra división de agr</w:t>
      </w:r>
      <w:r w:rsidR="0056139F">
        <w:rPr>
          <w:rFonts w:ascii="Helvetica" w:hAnsi="Helvetica" w:cs="Helvetica"/>
          <w:color w:val="666666"/>
          <w:sz w:val="18"/>
          <w:szCs w:val="18"/>
          <w:lang w:val="es-MX"/>
        </w:rPr>
        <w:t>icultura</w:t>
      </w:r>
      <w:r>
        <w:rPr>
          <w:rFonts w:ascii="Helvetica" w:hAnsi="Helvetica" w:cs="Helvetica"/>
          <w:color w:val="666666"/>
          <w:sz w:val="18"/>
          <w:szCs w:val="18"/>
          <w:lang w:val="es-MX"/>
        </w:rPr>
        <w:t xml:space="preserve">, la que continúa a crecer rápidamente,” dijo </w:t>
      </w:r>
      <w:r w:rsidRPr="00206E1A">
        <w:rPr>
          <w:rFonts w:ascii="Helvetica" w:hAnsi="Helvetica" w:cs="Helvetica"/>
          <w:color w:val="666666"/>
          <w:sz w:val="18"/>
          <w:szCs w:val="18"/>
          <w:lang w:val="es-MX"/>
        </w:rPr>
        <w:t>Ray O’Connor, president</w:t>
      </w:r>
      <w:r>
        <w:rPr>
          <w:rFonts w:ascii="Helvetica" w:hAnsi="Helvetica" w:cs="Helvetica"/>
          <w:color w:val="666666"/>
          <w:sz w:val="18"/>
          <w:szCs w:val="18"/>
          <w:lang w:val="es-MX"/>
        </w:rPr>
        <w:t>e</w:t>
      </w:r>
      <w:r w:rsidRPr="00206E1A">
        <w:rPr>
          <w:rFonts w:ascii="Helvetica" w:hAnsi="Helvetica" w:cs="Helvetica"/>
          <w:color w:val="666666"/>
          <w:sz w:val="18"/>
          <w:szCs w:val="18"/>
          <w:lang w:val="es-MX"/>
        </w:rPr>
        <w:t xml:space="preserve"> y </w:t>
      </w:r>
      <w:r>
        <w:rPr>
          <w:rFonts w:ascii="Helvetica" w:hAnsi="Helvetica" w:cs="Helvetica"/>
          <w:color w:val="666666"/>
          <w:sz w:val="18"/>
          <w:szCs w:val="18"/>
          <w:lang w:val="es-MX"/>
        </w:rPr>
        <w:t xml:space="preserve">director ejecutivo de Topcon Positioning Group. “En una </w:t>
      </w:r>
      <w:r w:rsidRPr="00206E1A">
        <w:rPr>
          <w:rFonts w:ascii="Helvetica" w:hAnsi="Helvetica" w:cs="Helvetica"/>
          <w:color w:val="666666"/>
          <w:sz w:val="18"/>
          <w:szCs w:val="18"/>
          <w:lang w:val="es-MX"/>
        </w:rPr>
        <w:t xml:space="preserve">época durante la cual muchas empresas están </w:t>
      </w:r>
      <w:r w:rsidR="00BE0AF7" w:rsidRPr="00206E1A">
        <w:rPr>
          <w:rFonts w:ascii="Helvetica" w:hAnsi="Helvetica" w:cs="Helvetica"/>
          <w:color w:val="666666"/>
          <w:sz w:val="18"/>
          <w:szCs w:val="18"/>
          <w:lang w:val="es-MX"/>
        </w:rPr>
        <w:t>disminuyendo</w:t>
      </w:r>
      <w:r w:rsidR="0013459C">
        <w:rPr>
          <w:rFonts w:ascii="Helvetica" w:hAnsi="Helvetica" w:cs="Helvetica"/>
          <w:color w:val="666666"/>
          <w:sz w:val="18"/>
          <w:szCs w:val="18"/>
          <w:lang w:val="es-MX"/>
        </w:rPr>
        <w:t xml:space="preserve"> su</w:t>
      </w:r>
      <w:r w:rsidRPr="00206E1A">
        <w:rPr>
          <w:rFonts w:ascii="Helvetica" w:hAnsi="Helvetica" w:cs="Helvetica"/>
          <w:color w:val="666666"/>
          <w:sz w:val="18"/>
          <w:szCs w:val="18"/>
          <w:lang w:val="es-MX"/>
        </w:rPr>
        <w:t xml:space="preserve"> inversi</w:t>
      </w:r>
      <w:r>
        <w:rPr>
          <w:rFonts w:ascii="Helvetica" w:hAnsi="Helvetica" w:cs="Helvetica"/>
          <w:color w:val="666666"/>
          <w:sz w:val="18"/>
          <w:szCs w:val="18"/>
          <w:lang w:val="es-MX"/>
        </w:rPr>
        <w:t xml:space="preserve">ón en mercados agrícolas, nosotros estamos muy optimistas </w:t>
      </w:r>
      <w:r w:rsidR="00AC7AE9">
        <w:rPr>
          <w:rFonts w:ascii="Helvetica" w:hAnsi="Helvetica" w:cs="Helvetica"/>
          <w:color w:val="666666"/>
          <w:sz w:val="18"/>
          <w:szCs w:val="18"/>
          <w:lang w:val="es-MX"/>
        </w:rPr>
        <w:t>de su crecimiento basado en nuestro compromiso fuerte a desarrollar sistemas de gerencia y soluciones que le traigan el poder del Internet de las cosas (IoT, por sus siglas en inglés) a cada granja y establo.</w:t>
      </w:r>
      <w:r w:rsidR="00D47F8E" w:rsidRPr="00D47F8E">
        <w:rPr>
          <w:rFonts w:ascii="Helvetica" w:hAnsi="Helvetica" w:cs="Helvetica"/>
          <w:color w:val="666666"/>
          <w:sz w:val="18"/>
          <w:szCs w:val="18"/>
          <w:lang w:val="es-MX"/>
        </w:rPr>
        <w:t>”</w:t>
      </w:r>
      <w:r w:rsidR="00AC7AE9">
        <w:rPr>
          <w:rFonts w:ascii="Helvetica" w:hAnsi="Helvetica" w:cs="Helvetica"/>
          <w:color w:val="666666"/>
          <w:sz w:val="18"/>
          <w:szCs w:val="18"/>
          <w:lang w:val="es-MX"/>
        </w:rPr>
        <w:t xml:space="preserve"> </w:t>
      </w:r>
    </w:p>
    <w:p w:rsidR="00AC7AE9" w:rsidRPr="00AC7AE9" w:rsidRDefault="00AC7AE9" w:rsidP="00206E1A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Helvetica" w:hAnsi="Helvetica" w:cs="Helvetica"/>
          <w:color w:val="666666"/>
          <w:sz w:val="18"/>
          <w:szCs w:val="18"/>
          <w:lang w:val="es-MX"/>
        </w:rPr>
      </w:pPr>
      <w:r w:rsidRPr="00AC7AE9">
        <w:rPr>
          <w:rFonts w:ascii="Helvetica" w:hAnsi="Helvetica" w:cs="Helvetica"/>
          <w:color w:val="666666"/>
          <w:sz w:val="18"/>
          <w:szCs w:val="18"/>
          <w:lang w:val="es-MX"/>
        </w:rPr>
        <w:t>Con sede en Fort Atkinson, Wisconsin, Digi-Star es un proveedor global de equipos electr</w:t>
      </w:r>
      <w:r>
        <w:rPr>
          <w:rFonts w:ascii="Helvetica" w:hAnsi="Helvetica" w:cs="Helvetica"/>
          <w:color w:val="666666"/>
          <w:sz w:val="18"/>
          <w:szCs w:val="18"/>
          <w:lang w:val="es-MX"/>
        </w:rPr>
        <w:t>ónicos, sensores de precisión, sensores de rendimiento óptico y gerencia de alimentación, pantallas, verificación de ubicación, y software usado por granjeros y otros operadores de equipos para medir precisamente y analizar datos valiosos de procesos críticos agrícolas. Digi-Star tiene una balanza única de pericia en los mercados de grano y ganado.</w:t>
      </w:r>
    </w:p>
    <w:p w:rsidR="00AC7AE9" w:rsidRPr="008254AD" w:rsidRDefault="00AC7AE9" w:rsidP="00206E1A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Helvetica" w:hAnsi="Helvetica" w:cs="Helvetica"/>
          <w:color w:val="666666"/>
          <w:sz w:val="18"/>
          <w:szCs w:val="18"/>
          <w:lang w:val="es-MX"/>
        </w:rPr>
      </w:pPr>
      <w:r w:rsidRPr="00AC7AE9">
        <w:rPr>
          <w:rFonts w:ascii="Helvetica" w:hAnsi="Helvetica" w:cs="Helvetica"/>
          <w:color w:val="666666"/>
          <w:sz w:val="18"/>
          <w:szCs w:val="18"/>
          <w:lang w:val="es-MX"/>
        </w:rPr>
        <w:t xml:space="preserve">Mac Moore, presidente y director ejecutivo de Digi-Star, dijo que “Topcon y Digi-Star tienen varias </w:t>
      </w:r>
      <w:r>
        <w:rPr>
          <w:rFonts w:ascii="Helvetica" w:hAnsi="Helvetica" w:cs="Helvetica"/>
          <w:color w:val="666666"/>
          <w:sz w:val="18"/>
          <w:szCs w:val="18"/>
          <w:lang w:val="es-MX"/>
        </w:rPr>
        <w:t xml:space="preserve">sinergias con electrónicos, sensores, e integración de interfaces de usuario específicos para los mercados de agricultura e industria que van a complementar bien los clientes del uno y del otro. Las dos empresas van a beneficiarse de las líneas de productos expandidas y soluciones en </w:t>
      </w:r>
      <w:r w:rsidR="008254AD">
        <w:rPr>
          <w:rFonts w:ascii="Helvetica" w:hAnsi="Helvetica" w:cs="Helvetica"/>
          <w:color w:val="666666"/>
          <w:sz w:val="18"/>
          <w:szCs w:val="18"/>
          <w:lang w:val="es-MX"/>
        </w:rPr>
        <w:t xml:space="preserve">las </w:t>
      </w:r>
      <w:r>
        <w:rPr>
          <w:rFonts w:ascii="Helvetica" w:hAnsi="Helvetica" w:cs="Helvetica"/>
          <w:color w:val="666666"/>
          <w:sz w:val="18"/>
          <w:szCs w:val="18"/>
          <w:lang w:val="es-MX"/>
        </w:rPr>
        <w:t xml:space="preserve">que clientes progresivos dependen para </w:t>
      </w:r>
      <w:r w:rsidR="008254AD">
        <w:rPr>
          <w:rFonts w:ascii="Helvetica" w:hAnsi="Helvetica" w:cs="Helvetica"/>
          <w:color w:val="666666"/>
          <w:sz w:val="18"/>
          <w:szCs w:val="18"/>
          <w:lang w:val="es-MX"/>
        </w:rPr>
        <w:t>maximizar la rentabilidad.</w:t>
      </w:r>
      <w:r w:rsidR="008254AD" w:rsidRPr="008254AD">
        <w:rPr>
          <w:rFonts w:ascii="Helvetica" w:hAnsi="Helvetica" w:cs="Helvetica"/>
          <w:color w:val="666666"/>
          <w:sz w:val="18"/>
          <w:szCs w:val="18"/>
          <w:lang w:val="es-MX"/>
        </w:rPr>
        <w:t>”</w:t>
      </w:r>
    </w:p>
    <w:p w:rsidR="008254AD" w:rsidRPr="008254AD" w:rsidRDefault="008254AD" w:rsidP="00206E1A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Helvetica" w:hAnsi="Helvetica" w:cs="Helvetica"/>
          <w:color w:val="666666"/>
          <w:sz w:val="18"/>
          <w:szCs w:val="18"/>
          <w:lang w:val="es-MX"/>
        </w:rPr>
      </w:pPr>
      <w:r w:rsidRPr="008254AD">
        <w:rPr>
          <w:rFonts w:ascii="Helvetica" w:hAnsi="Helvetica" w:cs="Helvetica"/>
          <w:color w:val="666666"/>
          <w:sz w:val="18"/>
          <w:szCs w:val="18"/>
          <w:lang w:val="es-MX"/>
        </w:rPr>
        <w:t>En 2012, Digi-Star compró RDS Technology, una empresa con sede en el Reino Unido, la que posee tecnolog</w:t>
      </w:r>
      <w:r>
        <w:rPr>
          <w:rFonts w:ascii="Helvetica" w:hAnsi="Helvetica" w:cs="Helvetica"/>
          <w:color w:val="666666"/>
          <w:sz w:val="18"/>
          <w:szCs w:val="18"/>
          <w:lang w:val="es-MX"/>
        </w:rPr>
        <w:t xml:space="preserve">ía similar para aplicaciones en los campos de agricultura y construcción—lo que adicionó instalaciones de ingeniera, desarrollo, y </w:t>
      </w:r>
      <w:r w:rsidR="00D47F8E">
        <w:rPr>
          <w:rFonts w:ascii="Helvetica" w:hAnsi="Helvetica" w:cs="Helvetica"/>
          <w:color w:val="666666"/>
          <w:sz w:val="18"/>
          <w:szCs w:val="18"/>
          <w:lang w:val="es-MX"/>
        </w:rPr>
        <w:t>fabricaci</w:t>
      </w:r>
      <w:r w:rsidR="00D47F8E" w:rsidRPr="00D47F8E">
        <w:rPr>
          <w:rFonts w:ascii="Helvetica" w:hAnsi="Helvetica" w:cs="Helvetica"/>
          <w:color w:val="666666"/>
          <w:sz w:val="18"/>
          <w:szCs w:val="18"/>
          <w:lang w:val="es-MX"/>
        </w:rPr>
        <w:t>ón</w:t>
      </w:r>
      <w:r>
        <w:rPr>
          <w:rFonts w:ascii="Helvetica" w:hAnsi="Helvetica" w:cs="Helvetica"/>
          <w:color w:val="666666"/>
          <w:sz w:val="18"/>
          <w:szCs w:val="18"/>
          <w:lang w:val="es-MX"/>
        </w:rPr>
        <w:t xml:space="preserve"> en Europa.</w:t>
      </w:r>
    </w:p>
    <w:p w:rsidR="008254AD" w:rsidRPr="00BE0AF7" w:rsidRDefault="008254AD" w:rsidP="00206E1A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Helvetica" w:hAnsi="Helvetica" w:cs="Helvetica"/>
          <w:color w:val="666666"/>
          <w:sz w:val="18"/>
          <w:szCs w:val="18"/>
          <w:lang w:val="es-MX"/>
        </w:rPr>
      </w:pPr>
      <w:r w:rsidRPr="008254AD">
        <w:rPr>
          <w:rFonts w:ascii="Helvetica" w:hAnsi="Helvetica" w:cs="Helvetica"/>
          <w:color w:val="666666"/>
          <w:sz w:val="18"/>
          <w:szCs w:val="18"/>
          <w:lang w:val="es-MX"/>
        </w:rPr>
        <w:t xml:space="preserve">“Estamos muy entusiasmados sobre la oportunidad de combinar estas empresas. </w:t>
      </w:r>
      <w:r>
        <w:rPr>
          <w:rFonts w:ascii="Helvetica" w:hAnsi="Helvetica" w:cs="Helvetica"/>
          <w:color w:val="666666"/>
          <w:sz w:val="18"/>
          <w:szCs w:val="18"/>
          <w:lang w:val="es-MX"/>
        </w:rPr>
        <w:t>Además de expandir nuestro alcance en el mercado agrícola, esta también va a extender nuestro alcance de soluciones para el campo, lo que va a ayudarnos a continuar nuestro crecimiento fuerte mientras servir una base de clientes expandida para Topcon Precision Agriculture para usuarios finales tanto como para fabricantes de equipos originales,</w:t>
      </w:r>
      <w:r w:rsidRPr="008254AD">
        <w:rPr>
          <w:rFonts w:ascii="Helvetica" w:hAnsi="Helvetica" w:cs="Helvetica"/>
          <w:color w:val="666666"/>
          <w:sz w:val="18"/>
          <w:szCs w:val="18"/>
          <w:lang w:val="es-MX"/>
        </w:rPr>
        <w:t>”</w:t>
      </w:r>
      <w:r>
        <w:rPr>
          <w:rFonts w:ascii="Helvetica" w:hAnsi="Helvetica" w:cs="Helvetica"/>
          <w:color w:val="666666"/>
          <w:sz w:val="18"/>
          <w:szCs w:val="18"/>
          <w:lang w:val="es-MX"/>
        </w:rPr>
        <w:t xml:space="preserve"> dijo Albert Zahalka, presidente de Topcon Precision Agriculture. </w:t>
      </w:r>
      <w:r w:rsidR="007800D3" w:rsidRPr="007800D3">
        <w:rPr>
          <w:rFonts w:ascii="Helvetica" w:hAnsi="Helvetica" w:cs="Helvetica"/>
          <w:color w:val="666666"/>
          <w:sz w:val="18"/>
          <w:szCs w:val="18"/>
          <w:lang w:val="es-MX"/>
        </w:rPr>
        <w:t xml:space="preserve">“Estamos también muy </w:t>
      </w:r>
      <w:r w:rsidR="00271C9E">
        <w:rPr>
          <w:rFonts w:ascii="Helvetica" w:hAnsi="Helvetica" w:cs="Helvetica"/>
          <w:color w:val="666666"/>
          <w:sz w:val="18"/>
          <w:szCs w:val="18"/>
          <w:lang w:val="es-MX"/>
        </w:rPr>
        <w:t>emocionados</w:t>
      </w:r>
      <w:r w:rsidR="007800D3" w:rsidRPr="007800D3">
        <w:rPr>
          <w:rFonts w:ascii="Helvetica" w:hAnsi="Helvetica" w:cs="Helvetica"/>
          <w:color w:val="666666"/>
          <w:sz w:val="18"/>
          <w:szCs w:val="18"/>
          <w:lang w:val="es-MX"/>
        </w:rPr>
        <w:t xml:space="preserve"> a adicionar los trabajadores</w:t>
      </w:r>
      <w:r w:rsidR="007800D3">
        <w:rPr>
          <w:rFonts w:ascii="Helvetica" w:hAnsi="Helvetica" w:cs="Helvetica"/>
          <w:color w:val="666666"/>
          <w:sz w:val="18"/>
          <w:szCs w:val="18"/>
          <w:lang w:val="es-MX"/>
        </w:rPr>
        <w:t xml:space="preserve"> calificados e instalaciones localizados en </w:t>
      </w:r>
      <w:r w:rsidR="00BE0AF7">
        <w:rPr>
          <w:rFonts w:ascii="Helvetica" w:hAnsi="Helvetica" w:cs="Helvetica"/>
          <w:color w:val="666666"/>
          <w:sz w:val="18"/>
          <w:szCs w:val="18"/>
          <w:lang w:val="es-MX"/>
        </w:rPr>
        <w:t>el medio oeste de los Estados Unidos, el Reino Unido, y Holanda a nuestra familia de agricultura global.”</w:t>
      </w:r>
    </w:p>
    <w:p w:rsidR="00BE0AF7" w:rsidRPr="00BE0AF7" w:rsidRDefault="00BE0AF7" w:rsidP="00206E1A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Helvetica" w:hAnsi="Helvetica" w:cs="Helvetica"/>
          <w:color w:val="666666"/>
          <w:sz w:val="18"/>
          <w:szCs w:val="18"/>
          <w:lang w:val="es-MX"/>
        </w:rPr>
      </w:pPr>
      <w:r w:rsidRPr="00BE0AF7">
        <w:rPr>
          <w:rFonts w:ascii="Helvetica" w:hAnsi="Helvetica" w:cs="Helvetica"/>
          <w:color w:val="666666"/>
          <w:sz w:val="18"/>
          <w:szCs w:val="18"/>
          <w:lang w:val="es-MX"/>
        </w:rPr>
        <w:t xml:space="preserve">“Poco después de nuestra adquisición reciente de Wachendorff Elektronik, el </w:t>
      </w:r>
      <w:r w:rsidR="00D47F8E">
        <w:rPr>
          <w:rFonts w:ascii="Helvetica" w:hAnsi="Helvetica" w:cs="Helvetica"/>
          <w:color w:val="666666"/>
          <w:sz w:val="18"/>
          <w:szCs w:val="18"/>
          <w:lang w:val="es-MX"/>
        </w:rPr>
        <w:t>fabricante</w:t>
      </w:r>
      <w:r w:rsidRPr="00BE0AF7">
        <w:rPr>
          <w:rFonts w:ascii="Helvetica" w:hAnsi="Helvetica" w:cs="Helvetica"/>
          <w:color w:val="666666"/>
          <w:sz w:val="18"/>
          <w:szCs w:val="18"/>
          <w:lang w:val="es-MX"/>
        </w:rPr>
        <w:t xml:space="preserve"> alem</w:t>
      </w:r>
      <w:r>
        <w:rPr>
          <w:rFonts w:ascii="Helvetica" w:hAnsi="Helvetica" w:cs="Helvetica"/>
          <w:color w:val="666666"/>
          <w:sz w:val="18"/>
          <w:szCs w:val="18"/>
          <w:lang w:val="es-MX"/>
        </w:rPr>
        <w:t xml:space="preserve">án de consolas dentro de cabina, esta adquisición es otra parte clave en nuestra estrategia global para fortalecer nuestra habilidad para servirles a los fabricantes de equipos originales y continuar el crecimiento de la </w:t>
      </w:r>
      <w:r w:rsidR="00D47F8E">
        <w:rPr>
          <w:rFonts w:ascii="Helvetica" w:hAnsi="Helvetica" w:cs="Helvetica"/>
          <w:color w:val="666666"/>
          <w:sz w:val="18"/>
          <w:szCs w:val="18"/>
          <w:lang w:val="es-MX"/>
        </w:rPr>
        <w:t>fabricación</w:t>
      </w:r>
      <w:r>
        <w:rPr>
          <w:rFonts w:ascii="Helvetica" w:hAnsi="Helvetica" w:cs="Helvetica"/>
          <w:color w:val="666666"/>
          <w:sz w:val="18"/>
          <w:szCs w:val="18"/>
          <w:lang w:val="es-MX"/>
        </w:rPr>
        <w:t xml:space="preserve"> de Topcon en Europa,</w:t>
      </w:r>
      <w:r w:rsidRPr="00BE0AF7">
        <w:rPr>
          <w:rFonts w:ascii="Helvetica" w:hAnsi="Helvetica" w:cs="Helvetica"/>
          <w:color w:val="666666"/>
          <w:sz w:val="18"/>
          <w:szCs w:val="18"/>
          <w:lang w:val="es-MX"/>
        </w:rPr>
        <w:t xml:space="preserve">” dijo </w:t>
      </w:r>
      <w:r>
        <w:rPr>
          <w:rFonts w:ascii="Helvetica" w:hAnsi="Helvetica" w:cs="Helvetica"/>
          <w:color w:val="666666"/>
          <w:sz w:val="18"/>
          <w:szCs w:val="18"/>
          <w:lang w:val="es-MX"/>
        </w:rPr>
        <w:t xml:space="preserve">él. </w:t>
      </w:r>
      <w:r w:rsidRPr="00BE0AF7">
        <w:rPr>
          <w:rFonts w:ascii="Helvetica" w:hAnsi="Helvetica" w:cs="Helvetica"/>
          <w:color w:val="666666"/>
          <w:sz w:val="18"/>
          <w:szCs w:val="18"/>
          <w:lang w:val="es-MX"/>
        </w:rPr>
        <w:t>“También aumenta la cantidad de miembros de nuestra familia de agricultura de precisi</w:t>
      </w:r>
      <w:r>
        <w:rPr>
          <w:rFonts w:ascii="Helvetica" w:hAnsi="Helvetica" w:cs="Helvetica"/>
          <w:color w:val="666666"/>
          <w:sz w:val="18"/>
          <w:szCs w:val="18"/>
          <w:lang w:val="es-MX"/>
        </w:rPr>
        <w:t>ón hasta aproximadamente 600 de más de 2000 empleados de Topcon Position Group en todo el mundo.</w:t>
      </w:r>
      <w:r w:rsidRPr="00BE0AF7">
        <w:rPr>
          <w:rFonts w:ascii="Helvetica" w:hAnsi="Helvetica" w:cs="Helvetica"/>
          <w:color w:val="666666"/>
          <w:sz w:val="18"/>
          <w:szCs w:val="18"/>
          <w:lang w:val="es-MX"/>
        </w:rPr>
        <w:t>”</w:t>
      </w:r>
    </w:p>
    <w:p w:rsidR="00BE0AF7" w:rsidRPr="00BE0AF7" w:rsidRDefault="00BE0AF7" w:rsidP="00206E1A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Helvetica" w:hAnsi="Helvetica" w:cs="Helvetica"/>
          <w:color w:val="666666"/>
          <w:sz w:val="18"/>
          <w:szCs w:val="18"/>
          <w:lang w:val="es-MX"/>
        </w:rPr>
      </w:pPr>
      <w:r w:rsidRPr="00BE0AF7">
        <w:rPr>
          <w:rFonts w:ascii="Helvetica" w:hAnsi="Helvetica" w:cs="Helvetica"/>
          <w:color w:val="666666"/>
          <w:sz w:val="18"/>
          <w:szCs w:val="18"/>
          <w:lang w:val="es-MX"/>
        </w:rPr>
        <w:t>Actualmente, Digi-Star es empleador de m</w:t>
      </w:r>
      <w:r>
        <w:rPr>
          <w:rFonts w:ascii="Helvetica" w:hAnsi="Helvetica" w:cs="Helvetica"/>
          <w:color w:val="666666"/>
          <w:sz w:val="18"/>
          <w:szCs w:val="18"/>
          <w:lang w:val="es-MX"/>
        </w:rPr>
        <w:t xml:space="preserve">ás de 220 empleados entre sus tres instalaciones, con aproximadamente la mitad de esta cantidad en los Estados Unidos o Europa. Sus operaciones van a permanecer en Fort Atkinson, Wisconsin para proveer </w:t>
      </w:r>
      <w:r w:rsidR="00D47F8E">
        <w:rPr>
          <w:rFonts w:ascii="Helvetica" w:hAnsi="Helvetica" w:cs="Helvetica"/>
          <w:color w:val="666666"/>
          <w:sz w:val="18"/>
          <w:szCs w:val="18"/>
          <w:lang w:val="es-MX"/>
        </w:rPr>
        <w:t>fabricantes</w:t>
      </w:r>
      <w:r>
        <w:rPr>
          <w:rFonts w:ascii="Helvetica" w:hAnsi="Helvetica" w:cs="Helvetica"/>
          <w:color w:val="666666"/>
          <w:sz w:val="18"/>
          <w:szCs w:val="18"/>
          <w:lang w:val="es-MX"/>
        </w:rPr>
        <w:t xml:space="preserve">, distribuidores, y usuarios </w:t>
      </w:r>
      <w:r w:rsidR="00271C9E">
        <w:rPr>
          <w:rFonts w:ascii="Helvetica" w:hAnsi="Helvetica" w:cs="Helvetica"/>
          <w:color w:val="666666"/>
          <w:sz w:val="18"/>
          <w:szCs w:val="18"/>
          <w:lang w:val="es-MX"/>
        </w:rPr>
        <w:t>finales</w:t>
      </w:r>
      <w:r>
        <w:rPr>
          <w:rFonts w:ascii="Helvetica" w:hAnsi="Helvetica" w:cs="Helvetica"/>
          <w:color w:val="666666"/>
          <w:sz w:val="18"/>
          <w:szCs w:val="18"/>
          <w:lang w:val="es-MX"/>
        </w:rPr>
        <w:t xml:space="preserve"> un alto nivel de servicio, soporte, y pericia de productos.</w:t>
      </w:r>
    </w:p>
    <w:p w:rsidR="00206E1A" w:rsidRDefault="00206E1A" w:rsidP="00206E1A">
      <w:pPr>
        <w:pStyle w:val="NormalWeb"/>
        <w:shd w:val="clear" w:color="auto" w:fill="FFFFFF"/>
        <w:spacing w:before="240" w:beforeAutospacing="0" w:after="240" w:afterAutospacing="0" w:line="240" w:lineRule="atLeast"/>
        <w:jc w:val="center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lastRenderedPageBreak/>
        <w:t># # #</w:t>
      </w:r>
    </w:p>
    <w:p w:rsidR="00206E1A" w:rsidRDefault="00206E1A" w:rsidP="00206E1A">
      <w:pPr>
        <w:pStyle w:val="NormalWeb"/>
        <w:shd w:val="clear" w:color="auto" w:fill="FFFFFF"/>
        <w:spacing w:before="240" w:beforeAutospacing="0" w:after="240" w:afterAutospacing="0" w:line="240" w:lineRule="atLeast"/>
        <w:jc w:val="center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 </w:t>
      </w:r>
    </w:p>
    <w:p w:rsidR="00613ACE" w:rsidRPr="00C51729" w:rsidRDefault="00BE0AF7" w:rsidP="00206E1A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Helvetica" w:hAnsi="Helvetica" w:cs="Helvetica"/>
          <w:color w:val="666666"/>
          <w:sz w:val="18"/>
          <w:szCs w:val="18"/>
          <w:lang w:val="es-MX"/>
        </w:rPr>
      </w:pPr>
      <w:r w:rsidRPr="00613ACE">
        <w:rPr>
          <w:rStyle w:val="Strong"/>
          <w:rFonts w:ascii="Helvetica" w:hAnsi="Helvetica" w:cs="Helvetica"/>
          <w:color w:val="666666"/>
          <w:sz w:val="18"/>
          <w:szCs w:val="18"/>
          <w:lang w:val="es-MX"/>
        </w:rPr>
        <w:t>Sobre</w:t>
      </w:r>
      <w:r w:rsidR="00206E1A" w:rsidRPr="00613ACE">
        <w:rPr>
          <w:rStyle w:val="Strong"/>
          <w:rFonts w:ascii="Helvetica" w:hAnsi="Helvetica" w:cs="Helvetica"/>
          <w:color w:val="666666"/>
          <w:sz w:val="18"/>
          <w:szCs w:val="18"/>
          <w:lang w:val="es-MX"/>
        </w:rPr>
        <w:t xml:space="preserve"> Topcon Positioning Group</w:t>
      </w:r>
      <w:r w:rsidR="00206E1A" w:rsidRPr="00613ACE">
        <w:rPr>
          <w:rFonts w:ascii="Helvetica" w:hAnsi="Helvetica" w:cs="Helvetica"/>
          <w:color w:val="666666"/>
          <w:sz w:val="18"/>
          <w:szCs w:val="18"/>
          <w:lang w:val="es-MX"/>
        </w:rPr>
        <w:br/>
        <w:t xml:space="preserve">Topcon Positioning Group </w:t>
      </w:r>
      <w:r w:rsidR="00613ACE" w:rsidRPr="00613ACE">
        <w:rPr>
          <w:rFonts w:ascii="Helvetica" w:hAnsi="Helvetica" w:cs="Helvetica"/>
          <w:color w:val="666666"/>
          <w:sz w:val="18"/>
          <w:szCs w:val="18"/>
          <w:lang w:val="es-MX"/>
        </w:rPr>
        <w:t xml:space="preserve">tiene su sede en Livermore, California, USA </w:t>
      </w:r>
      <w:r w:rsidR="00613ACE" w:rsidRPr="00613ACE">
        <w:rPr>
          <w:rFonts w:ascii="Helvetica" w:hAnsi="Helvetica" w:cs="Helvetica"/>
          <w:color w:val="666666"/>
          <w:sz w:val="18"/>
          <w:szCs w:val="18"/>
          <w:lang w:val="es-MX"/>
        </w:rPr>
        <w:t>(</w:t>
      </w:r>
      <w:hyperlink r:id="rId4" w:history="1">
        <w:r w:rsidR="00613ACE" w:rsidRPr="00613ACE">
          <w:rPr>
            <w:rStyle w:val="Hyperlink"/>
            <w:rFonts w:ascii="Helvetica" w:hAnsi="Helvetica" w:cs="Helvetica"/>
            <w:color w:val="446688"/>
            <w:sz w:val="18"/>
            <w:szCs w:val="18"/>
            <w:lang w:val="es-MX"/>
          </w:rPr>
          <w:t>topconpositioning.com</w:t>
        </w:r>
      </w:hyperlink>
      <w:r w:rsidR="00613ACE" w:rsidRPr="00613ACE">
        <w:rPr>
          <w:rFonts w:ascii="Helvetica" w:hAnsi="Helvetica" w:cs="Helvetica"/>
          <w:color w:val="666666"/>
          <w:sz w:val="18"/>
          <w:szCs w:val="18"/>
          <w:lang w:val="es-MX"/>
        </w:rPr>
        <w:t>).</w:t>
      </w:r>
      <w:r w:rsidR="00613ACE" w:rsidRPr="00613ACE">
        <w:rPr>
          <w:rFonts w:ascii="Helvetica" w:hAnsi="Helvetica" w:cs="Helvetica"/>
          <w:color w:val="666666"/>
          <w:sz w:val="18"/>
          <w:szCs w:val="18"/>
          <w:lang w:val="es-MX"/>
        </w:rPr>
        <w:t xml:space="preserve"> Su sede europea est</w:t>
      </w:r>
      <w:r w:rsidR="00613ACE">
        <w:rPr>
          <w:rFonts w:ascii="Helvetica" w:hAnsi="Helvetica" w:cs="Helvetica"/>
          <w:color w:val="666666"/>
          <w:sz w:val="18"/>
          <w:szCs w:val="18"/>
          <w:lang w:val="es-MX"/>
        </w:rPr>
        <w:t>á en Capelle a</w:t>
      </w:r>
      <w:r w:rsidR="00613ACE" w:rsidRPr="00C51729">
        <w:rPr>
          <w:rFonts w:ascii="Helvetica" w:hAnsi="Helvetica" w:cs="Helvetica"/>
          <w:color w:val="666666"/>
          <w:sz w:val="18"/>
          <w:szCs w:val="18"/>
          <w:lang w:val="es-MX"/>
        </w:rPr>
        <w:t>/d</w:t>
      </w:r>
      <w:r w:rsidR="00C51729" w:rsidRPr="00C51729">
        <w:rPr>
          <w:rFonts w:ascii="Helvetica" w:hAnsi="Helvetica" w:cs="Helvetica"/>
          <w:color w:val="666666"/>
          <w:sz w:val="18"/>
          <w:szCs w:val="18"/>
          <w:lang w:val="es-MX"/>
        </w:rPr>
        <w:t xml:space="preserve"> Ij</w:t>
      </w:r>
      <w:r w:rsidR="00613ACE" w:rsidRPr="00C51729">
        <w:rPr>
          <w:rFonts w:ascii="Helvetica" w:hAnsi="Helvetica" w:cs="Helvetica"/>
          <w:color w:val="666666"/>
          <w:sz w:val="18"/>
          <w:szCs w:val="18"/>
          <w:lang w:val="es-MX"/>
        </w:rPr>
        <w:t>ssell, Holanda</w:t>
      </w:r>
      <w:r w:rsidR="00C51729" w:rsidRPr="00C51729">
        <w:rPr>
          <w:rFonts w:ascii="Helvetica" w:hAnsi="Helvetica" w:cs="Helvetica"/>
          <w:color w:val="666666"/>
          <w:sz w:val="18"/>
          <w:szCs w:val="18"/>
          <w:lang w:val="es-MX"/>
        </w:rPr>
        <w:t xml:space="preserve"> </w:t>
      </w:r>
      <w:r w:rsidR="00C51729" w:rsidRPr="00C51729">
        <w:rPr>
          <w:rFonts w:ascii="Helvetica" w:hAnsi="Helvetica" w:cs="Helvetica"/>
          <w:color w:val="666666"/>
          <w:sz w:val="18"/>
          <w:szCs w:val="18"/>
          <w:lang w:val="es-MX"/>
        </w:rPr>
        <w:t>(</w:t>
      </w:r>
      <w:hyperlink r:id="rId5" w:history="1">
        <w:r w:rsidR="00C51729" w:rsidRPr="00C51729">
          <w:rPr>
            <w:rStyle w:val="Hyperlink"/>
            <w:rFonts w:ascii="Helvetica" w:hAnsi="Helvetica" w:cs="Helvetica"/>
            <w:color w:val="446688"/>
            <w:sz w:val="18"/>
            <w:szCs w:val="18"/>
            <w:lang w:val="es-MX"/>
          </w:rPr>
          <w:t>topcon-positioning.eu</w:t>
        </w:r>
      </w:hyperlink>
      <w:r w:rsidR="00C51729" w:rsidRPr="00C51729">
        <w:rPr>
          <w:rFonts w:ascii="Helvetica" w:hAnsi="Helvetica" w:cs="Helvetica"/>
          <w:color w:val="666666"/>
          <w:sz w:val="18"/>
          <w:szCs w:val="18"/>
          <w:lang w:val="es-MX"/>
        </w:rPr>
        <w:t>).</w:t>
      </w:r>
      <w:r w:rsidR="00C51729">
        <w:rPr>
          <w:rFonts w:ascii="Helvetica" w:hAnsi="Helvetica" w:cs="Helvetica"/>
          <w:color w:val="666666"/>
          <w:sz w:val="18"/>
          <w:szCs w:val="18"/>
          <w:lang w:val="es-MX"/>
        </w:rPr>
        <w:t xml:space="preserve"> Topcon Positioning Group dise</w:t>
      </w:r>
      <w:r w:rsidR="00C51729" w:rsidRPr="00C51729">
        <w:rPr>
          <w:rFonts w:ascii="Helvetica" w:hAnsi="Helvetica" w:cs="Helvetica"/>
          <w:color w:val="666666"/>
          <w:sz w:val="18"/>
          <w:szCs w:val="18"/>
          <w:lang w:val="es-MX"/>
        </w:rPr>
        <w:t xml:space="preserve">ña, </w:t>
      </w:r>
      <w:r w:rsidR="00D47F8E">
        <w:rPr>
          <w:rFonts w:ascii="Helvetica" w:hAnsi="Helvetica" w:cs="Helvetica"/>
          <w:color w:val="666666"/>
          <w:sz w:val="18"/>
          <w:szCs w:val="18"/>
          <w:lang w:val="es-MX"/>
        </w:rPr>
        <w:t>fabrica</w:t>
      </w:r>
      <w:r w:rsidR="00C33472">
        <w:rPr>
          <w:rFonts w:ascii="Helvetica" w:hAnsi="Helvetica" w:cs="Helvetica"/>
          <w:color w:val="666666"/>
          <w:sz w:val="18"/>
          <w:szCs w:val="18"/>
          <w:lang w:val="es-MX"/>
        </w:rPr>
        <w:t>, y distribuye producto</w:t>
      </w:r>
      <w:r w:rsidR="00C51729" w:rsidRPr="00C51729">
        <w:rPr>
          <w:rFonts w:ascii="Helvetica" w:hAnsi="Helvetica" w:cs="Helvetica"/>
          <w:color w:val="666666"/>
          <w:sz w:val="18"/>
          <w:szCs w:val="18"/>
          <w:lang w:val="es-MX"/>
        </w:rPr>
        <w:t>s de posicionam</w:t>
      </w:r>
      <w:r w:rsidR="00C33472">
        <w:rPr>
          <w:rFonts w:ascii="Helvetica" w:hAnsi="Helvetica" w:cs="Helvetica"/>
          <w:color w:val="666666"/>
          <w:sz w:val="18"/>
          <w:szCs w:val="18"/>
          <w:lang w:val="es-MX"/>
        </w:rPr>
        <w:t>i</w:t>
      </w:r>
      <w:r w:rsidR="00C51729" w:rsidRPr="00C51729">
        <w:rPr>
          <w:rFonts w:ascii="Helvetica" w:hAnsi="Helvetica" w:cs="Helvetica"/>
          <w:color w:val="666666"/>
          <w:sz w:val="18"/>
          <w:szCs w:val="18"/>
          <w:lang w:val="es-MX"/>
        </w:rPr>
        <w:t xml:space="preserve">ento preciso y soluciones para </w:t>
      </w:r>
      <w:r w:rsidR="00C51729">
        <w:rPr>
          <w:rFonts w:ascii="Helvetica" w:hAnsi="Helvetica" w:cs="Helvetica"/>
          <w:color w:val="666666"/>
          <w:sz w:val="18"/>
          <w:szCs w:val="18"/>
          <w:lang w:val="es-MX"/>
        </w:rPr>
        <w:t>los mercados de agrimensura global, construcción, agricultura, ingeniera civil, BIM, cartografía y GIS, gerencia de bienes, y control móvil. Sus marcas incluyen Topcon, Sokkia, Tierr</w:t>
      </w:r>
      <w:r w:rsidR="000D62D8">
        <w:rPr>
          <w:rFonts w:ascii="Helvetica" w:hAnsi="Helvetica" w:cs="Helvetica"/>
          <w:color w:val="666666"/>
          <w:sz w:val="18"/>
          <w:szCs w:val="18"/>
          <w:lang w:val="es-MX"/>
        </w:rPr>
        <w:t>a, Wachendorff Elektronik, y 2LS</w:t>
      </w:r>
      <w:r w:rsidR="00C51729">
        <w:rPr>
          <w:rFonts w:ascii="Helvetica" w:hAnsi="Helvetica" w:cs="Helvetica"/>
          <w:color w:val="666666"/>
          <w:sz w:val="18"/>
          <w:szCs w:val="18"/>
          <w:lang w:val="es-MX"/>
        </w:rPr>
        <w:t xml:space="preserve">. Topcon Corporation </w:t>
      </w:r>
      <w:r w:rsidR="00C51729" w:rsidRPr="00C51729">
        <w:rPr>
          <w:rFonts w:ascii="Helvetica" w:hAnsi="Helvetica" w:cs="Helvetica"/>
          <w:color w:val="666666"/>
          <w:sz w:val="18"/>
          <w:szCs w:val="18"/>
          <w:lang w:val="es-MX"/>
        </w:rPr>
        <w:t>(</w:t>
      </w:r>
      <w:hyperlink r:id="rId6" w:history="1">
        <w:r w:rsidR="00C51729" w:rsidRPr="00C51729">
          <w:rPr>
            <w:rStyle w:val="Hyperlink"/>
            <w:rFonts w:ascii="Helvetica" w:hAnsi="Helvetica" w:cs="Helvetica"/>
            <w:color w:val="446688"/>
            <w:sz w:val="18"/>
            <w:szCs w:val="18"/>
            <w:lang w:val="es-MX"/>
          </w:rPr>
          <w:t>topcon.com</w:t>
        </w:r>
      </w:hyperlink>
      <w:r w:rsidR="00C51729" w:rsidRPr="00C51729">
        <w:rPr>
          <w:rFonts w:ascii="Helvetica" w:hAnsi="Helvetica" w:cs="Helvetica"/>
          <w:color w:val="666666"/>
          <w:sz w:val="18"/>
          <w:szCs w:val="18"/>
          <w:lang w:val="es-MX"/>
        </w:rPr>
        <w:t>),</w:t>
      </w:r>
      <w:r w:rsidR="00C51729" w:rsidRPr="00C51729">
        <w:rPr>
          <w:rFonts w:ascii="Helvetica" w:hAnsi="Helvetica" w:cs="Helvetica"/>
          <w:color w:val="666666"/>
          <w:sz w:val="18"/>
          <w:szCs w:val="18"/>
          <w:lang w:val="es-MX"/>
        </w:rPr>
        <w:t xml:space="preserve"> fundado en 1932, se negocia en el Tokyo Stock Exchange (7732).</w:t>
      </w:r>
    </w:p>
    <w:p w:rsidR="004C33E4" w:rsidRPr="00EC25BC" w:rsidRDefault="00C51729" w:rsidP="00EC25BC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Helvetica" w:hAnsi="Helvetica" w:cs="Helvetica"/>
          <w:color w:val="666666"/>
          <w:sz w:val="18"/>
          <w:szCs w:val="18"/>
          <w:lang w:val="es-MX"/>
        </w:rPr>
      </w:pPr>
      <w:r w:rsidRPr="00C33472">
        <w:rPr>
          <w:rStyle w:val="Strong"/>
          <w:rFonts w:ascii="Helvetica" w:hAnsi="Helvetica" w:cs="Helvetica"/>
          <w:color w:val="666666"/>
          <w:sz w:val="18"/>
          <w:szCs w:val="18"/>
          <w:lang w:val="es-MX"/>
        </w:rPr>
        <w:t>Sobre</w:t>
      </w:r>
      <w:r w:rsidR="00206E1A" w:rsidRPr="00C33472">
        <w:rPr>
          <w:rStyle w:val="Strong"/>
          <w:rFonts w:ascii="Helvetica" w:hAnsi="Helvetica" w:cs="Helvetica"/>
          <w:color w:val="666666"/>
          <w:sz w:val="18"/>
          <w:szCs w:val="18"/>
          <w:lang w:val="es-MX"/>
        </w:rPr>
        <w:t xml:space="preserve"> Digi-Star</w:t>
      </w:r>
      <w:r w:rsidR="00206E1A" w:rsidRPr="00C33472">
        <w:rPr>
          <w:rStyle w:val="apple-converted-space"/>
          <w:rFonts w:ascii="Helvetica" w:hAnsi="Helvetica" w:cs="Helvetica"/>
          <w:b/>
          <w:bCs/>
          <w:color w:val="666666"/>
          <w:sz w:val="18"/>
          <w:szCs w:val="18"/>
          <w:lang w:val="es-MX"/>
        </w:rPr>
        <w:t> </w:t>
      </w:r>
      <w:r w:rsidR="00206E1A" w:rsidRPr="00C33472">
        <w:rPr>
          <w:rFonts w:ascii="Helvetica" w:hAnsi="Helvetica" w:cs="Helvetica"/>
          <w:color w:val="666666"/>
          <w:sz w:val="18"/>
          <w:szCs w:val="18"/>
          <w:lang w:val="es-MX"/>
        </w:rPr>
        <w:br/>
      </w:r>
      <w:r w:rsidR="00C33472" w:rsidRPr="00C33472">
        <w:rPr>
          <w:rFonts w:ascii="Helvetica" w:hAnsi="Helvetica" w:cs="Helvetica"/>
          <w:color w:val="666666"/>
          <w:sz w:val="18"/>
          <w:szCs w:val="18"/>
          <w:lang w:val="es-MX"/>
        </w:rPr>
        <w:t xml:space="preserve">Digi-Star LLC tiene su sede en Fort Atkinson, Wisconsin, con instalaciones en Holanda y el Reino Unido. </w:t>
      </w:r>
      <w:r w:rsidR="00C33472">
        <w:rPr>
          <w:rFonts w:ascii="Helvetica" w:hAnsi="Helvetica" w:cs="Helvetica"/>
          <w:color w:val="666666"/>
          <w:sz w:val="18"/>
          <w:szCs w:val="18"/>
          <w:lang w:val="es-MX"/>
        </w:rPr>
        <w:t xml:space="preserve">Digi-Star LLC </w:t>
      </w:r>
      <w:r w:rsidR="00C33472" w:rsidRPr="00EC25BC">
        <w:rPr>
          <w:rFonts w:ascii="Helvetica" w:hAnsi="Helvetica" w:cs="Helvetica"/>
          <w:color w:val="666666"/>
          <w:sz w:val="18"/>
          <w:szCs w:val="18"/>
          <w:lang w:val="es-MX"/>
        </w:rPr>
        <w:t>(</w:t>
      </w:r>
      <w:hyperlink r:id="rId7" w:history="1">
        <w:r w:rsidR="00C33472" w:rsidRPr="00EC25BC">
          <w:rPr>
            <w:rStyle w:val="Hyperlink"/>
            <w:rFonts w:ascii="Helvetica" w:hAnsi="Helvetica" w:cs="Helvetica"/>
            <w:color w:val="446688"/>
            <w:sz w:val="18"/>
            <w:szCs w:val="18"/>
            <w:lang w:val="es-MX"/>
          </w:rPr>
          <w:t>digi-star.com</w:t>
        </w:r>
      </w:hyperlink>
      <w:r w:rsidR="00C33472" w:rsidRPr="00EC25BC">
        <w:rPr>
          <w:rFonts w:ascii="Helvetica" w:hAnsi="Helvetica" w:cs="Helvetica"/>
          <w:color w:val="666666"/>
          <w:sz w:val="18"/>
          <w:szCs w:val="18"/>
          <w:lang w:val="es-MX"/>
        </w:rPr>
        <w:t>)</w:t>
      </w:r>
      <w:r w:rsidR="002B5D1E">
        <w:rPr>
          <w:rFonts w:ascii="Helvetica" w:hAnsi="Helvetica" w:cs="Helvetica"/>
          <w:color w:val="666666"/>
          <w:sz w:val="18"/>
          <w:szCs w:val="18"/>
          <w:lang w:val="es-MX"/>
        </w:rPr>
        <w:t xml:space="preserve"> es</w:t>
      </w:r>
      <w:bookmarkStart w:id="0" w:name="_GoBack"/>
      <w:bookmarkEnd w:id="0"/>
      <w:r w:rsidR="00C33472" w:rsidRPr="00EC25BC">
        <w:rPr>
          <w:rFonts w:ascii="Helvetica" w:hAnsi="Helvetica" w:cs="Helvetica"/>
          <w:color w:val="666666"/>
          <w:sz w:val="18"/>
          <w:szCs w:val="18"/>
          <w:lang w:val="es-MX"/>
        </w:rPr>
        <w:t xml:space="preserve"> </w:t>
      </w:r>
      <w:r w:rsidR="00D47F8E">
        <w:rPr>
          <w:rFonts w:ascii="Helvetica" w:hAnsi="Helvetica" w:cs="Helvetica"/>
          <w:color w:val="666666"/>
          <w:sz w:val="18"/>
          <w:szCs w:val="18"/>
          <w:lang w:val="es-MX"/>
        </w:rPr>
        <w:t>fabricante</w:t>
      </w:r>
      <w:r w:rsidR="00C33472" w:rsidRPr="00EC25BC">
        <w:rPr>
          <w:rFonts w:ascii="Helvetica" w:hAnsi="Helvetica" w:cs="Helvetica"/>
          <w:color w:val="666666"/>
          <w:sz w:val="18"/>
          <w:szCs w:val="18"/>
          <w:lang w:val="es-MX"/>
        </w:rPr>
        <w:t xml:space="preserve"> </w:t>
      </w:r>
      <w:r w:rsidR="00EC25BC">
        <w:rPr>
          <w:rFonts w:ascii="Helvetica" w:hAnsi="Helvetica" w:cs="Helvetica"/>
          <w:color w:val="666666"/>
          <w:sz w:val="18"/>
          <w:szCs w:val="18"/>
          <w:lang w:val="es-MX"/>
        </w:rPr>
        <w:t>de sistemas de medición electrónicas, unidades de control de máquinas, celdas de carga de precisión, y software de gerencia de datos diseñado para optimizar el desempeño de equipos agrícolas e industriales.</w:t>
      </w:r>
    </w:p>
    <w:sectPr w:rsidR="004C33E4" w:rsidRPr="00EC2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1A"/>
    <w:rsid w:val="000D62D8"/>
    <w:rsid w:val="0013459C"/>
    <w:rsid w:val="00206E1A"/>
    <w:rsid w:val="00271C9E"/>
    <w:rsid w:val="002B5D1E"/>
    <w:rsid w:val="004C33E4"/>
    <w:rsid w:val="0056139F"/>
    <w:rsid w:val="00613ACE"/>
    <w:rsid w:val="006D5C0C"/>
    <w:rsid w:val="007800D3"/>
    <w:rsid w:val="008254AD"/>
    <w:rsid w:val="00AC7AE9"/>
    <w:rsid w:val="00B016B1"/>
    <w:rsid w:val="00BE0AF7"/>
    <w:rsid w:val="00C33472"/>
    <w:rsid w:val="00C51729"/>
    <w:rsid w:val="00D47F8E"/>
    <w:rsid w:val="00E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232AD-7647-46D2-8F70-7CB277F7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1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06E1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E1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06E1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06E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te-display-single">
    <w:name w:val="date-display-single"/>
    <w:basedOn w:val="DefaultParagraphFont"/>
    <w:rsid w:val="00206E1A"/>
  </w:style>
  <w:style w:type="character" w:customStyle="1" w:styleId="apple-converted-space">
    <w:name w:val="apple-converted-space"/>
    <w:basedOn w:val="DefaultParagraphFont"/>
    <w:rsid w:val="00206E1A"/>
  </w:style>
  <w:style w:type="character" w:styleId="Strong">
    <w:name w:val="Strong"/>
    <w:basedOn w:val="DefaultParagraphFont"/>
    <w:uiPriority w:val="22"/>
    <w:qFormat/>
    <w:rsid w:val="00206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gi-sta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lobal.topcon.com/" TargetMode="External"/><Relationship Id="rId5" Type="http://schemas.openxmlformats.org/officeDocument/2006/relationships/hyperlink" Target="http://www.topcon-positioning.eu/" TargetMode="External"/><Relationship Id="rId4" Type="http://schemas.openxmlformats.org/officeDocument/2006/relationships/hyperlink" Target="http://www.topconpositioning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Ryan</dc:creator>
  <cp:keywords/>
  <dc:description/>
  <cp:lastModifiedBy>Campbell, Ryan</cp:lastModifiedBy>
  <cp:revision>9</cp:revision>
  <dcterms:created xsi:type="dcterms:W3CDTF">2015-03-31T20:51:00Z</dcterms:created>
  <dcterms:modified xsi:type="dcterms:W3CDTF">2015-04-01T16:04:00Z</dcterms:modified>
</cp:coreProperties>
</file>